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jazz age    </w:t>
      </w:r>
      <w:r>
        <w:t xml:space="preserve">   Installment buying    </w:t>
      </w:r>
      <w:r>
        <w:t xml:space="preserve">   Kellogg-Briand Pact    </w:t>
      </w:r>
      <w:r>
        <w:t xml:space="preserve">   Isolationist    </w:t>
      </w:r>
      <w:r>
        <w:t xml:space="preserve">   Laissez Faire    </w:t>
      </w:r>
      <w:r>
        <w:t xml:space="preserve">   al capone    </w:t>
      </w:r>
      <w:r>
        <w:t xml:space="preserve">   Teapot Dome scandal    </w:t>
      </w:r>
      <w:r>
        <w:t xml:space="preserve">   Warren Harding    </w:t>
      </w:r>
      <w:r>
        <w:t xml:space="preserve">   Buying on Margin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</dc:title>
  <dcterms:created xsi:type="dcterms:W3CDTF">2021-10-11T15:38:55Z</dcterms:created>
  <dcterms:modified xsi:type="dcterms:W3CDTF">2021-10-11T15:38:55Z</dcterms:modified>
</cp:coreProperties>
</file>