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Veterinarian    </w:t>
      </w:r>
      <w:r>
        <w:t xml:space="preserve">   utilities    </w:t>
      </w:r>
      <w:r>
        <w:t xml:space="preserve">   tech    </w:t>
      </w:r>
      <w:r>
        <w:t xml:space="preserve">   structurally    </w:t>
      </w:r>
      <w:r>
        <w:t xml:space="preserve">   railroad    </w:t>
      </w:r>
      <w:r>
        <w:t xml:space="preserve">   X ray    </w:t>
      </w:r>
      <w:r>
        <w:t xml:space="preserve">   Yield    </w:t>
      </w:r>
      <w:r>
        <w:t xml:space="preserve">   zoologist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Drafting &amp; Design    </w:t>
      </w:r>
      <w:r>
        <w:t xml:space="preserve">   Civil    </w:t>
      </w:r>
      <w:r>
        <w:t xml:space="preserve">   Biomedical    </w:t>
      </w:r>
      <w:r>
        <w:t xml:space="preserve">   aero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</dc:title>
  <dcterms:created xsi:type="dcterms:W3CDTF">2021-10-11T15:39:55Z</dcterms:created>
  <dcterms:modified xsi:type="dcterms:W3CDTF">2021-10-11T15:39:55Z</dcterms:modified>
</cp:coreProperties>
</file>