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crust    </w:t>
      </w:r>
      <w:r>
        <w:t xml:space="preserve">   rock    </w:t>
      </w:r>
      <w:r>
        <w:t xml:space="preserve">   mantle    </w:t>
      </w:r>
      <w:r>
        <w:t xml:space="preserve">   flint    </w:t>
      </w:r>
      <w:r>
        <w:t xml:space="preserve">   lava    </w:t>
      </w:r>
      <w:r>
        <w:t xml:space="preserve">   mud    </w:t>
      </w:r>
      <w:r>
        <w:t xml:space="preserve">   granite    </w:t>
      </w:r>
      <w:r>
        <w:t xml:space="preserve">   outer core    </w:t>
      </w:r>
      <w:r>
        <w:t xml:space="preserve">   inner core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soil</dc:title>
  <dcterms:created xsi:type="dcterms:W3CDTF">2021-10-11T15:41:03Z</dcterms:created>
  <dcterms:modified xsi:type="dcterms:W3CDTF">2021-10-11T15:41:03Z</dcterms:modified>
</cp:coreProperties>
</file>