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roman 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</w:tbl>
    <w:p>
      <w:pPr>
        <w:pStyle w:val="WordBankMedium"/>
      </w:pPr>
      <w:r>
        <w:t xml:space="preserve">   Decimate    </w:t>
      </w:r>
      <w:r>
        <w:t xml:space="preserve">   Patrician    </w:t>
      </w:r>
      <w:r>
        <w:t xml:space="preserve">   Curator    </w:t>
      </w:r>
      <w:r>
        <w:t xml:space="preserve">   Roman    </w:t>
      </w:r>
      <w:r>
        <w:t xml:space="preserve">   Circus    </w:t>
      </w:r>
      <w:r>
        <w:t xml:space="preserve">   Augur    </w:t>
      </w:r>
      <w:r>
        <w:t xml:space="preserve">   Forum    </w:t>
      </w:r>
      <w:r>
        <w:t xml:space="preserve">   Dictator    </w:t>
      </w:r>
      <w:r>
        <w:t xml:space="preserve">   Consul    </w:t>
      </w:r>
      <w:r>
        <w:t xml:space="preserve">   Ovation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roman words</dc:title>
  <dcterms:created xsi:type="dcterms:W3CDTF">2021-10-11T15:44:33Z</dcterms:created>
  <dcterms:modified xsi:type="dcterms:W3CDTF">2021-10-11T15:44:33Z</dcterms:modified>
</cp:coreProperties>
</file>