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sacraments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bible    </w:t>
      </w:r>
      <w:r>
        <w:t xml:space="preserve">   cross    </w:t>
      </w:r>
      <w:r>
        <w:t xml:space="preserve">   spirit    </w:t>
      </w:r>
      <w:r>
        <w:t xml:space="preserve">   church    </w:t>
      </w:r>
      <w:r>
        <w:t xml:space="preserve">   Jesus    </w:t>
      </w:r>
      <w:r>
        <w:t xml:space="preserve">   prayer    </w:t>
      </w:r>
      <w:r>
        <w:t xml:space="preserve">   catholic    </w:t>
      </w:r>
      <w:r>
        <w:t xml:space="preserve">   god    </w:t>
      </w:r>
      <w:r>
        <w:t xml:space="preserve">   reconciliation    </w:t>
      </w:r>
      <w:r>
        <w:t xml:space="preserve">   communion    </w:t>
      </w:r>
      <w:r>
        <w:t xml:space="preserve">   marriage    </w:t>
      </w:r>
      <w:r>
        <w:t xml:space="preserve">   anointing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sacraments</dc:title>
  <dcterms:created xsi:type="dcterms:W3CDTF">2021-10-11T15:55:14Z</dcterms:created>
  <dcterms:modified xsi:type="dcterms:W3CDTF">2021-10-11T15:55:14Z</dcterms:modified>
</cp:coreProperties>
</file>