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drill    </w:t>
      </w:r>
      <w:r>
        <w:t xml:space="preserve">   workbench    </w:t>
      </w:r>
      <w:r>
        <w:t xml:space="preserve">   panbrake    </w:t>
      </w:r>
      <w:r>
        <w:t xml:space="preserve">   springdivider    </w:t>
      </w:r>
      <w:r>
        <w:t xml:space="preserve">   square    </w:t>
      </w:r>
      <w:r>
        <w:t xml:space="preserve">   poprivet    </w:t>
      </w:r>
      <w:r>
        <w:t xml:space="preserve">   tinsnipper    </w:t>
      </w:r>
      <w:r>
        <w:t xml:space="preserve">   scriber    </w:t>
      </w:r>
      <w:r>
        <w:t xml:space="preserve">   safetyglasses    </w:t>
      </w:r>
      <w:r>
        <w:t xml:space="preserve">   mallet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word find</dc:title>
  <dcterms:created xsi:type="dcterms:W3CDTF">2021-10-11T15:58:32Z</dcterms:created>
  <dcterms:modified xsi:type="dcterms:W3CDTF">2021-10-11T15:58:32Z</dcterms:modified>
</cp:coreProperties>
</file>