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 (unhealthy)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 creme glacee    </w:t>
      </w:r>
      <w:r>
        <w:t xml:space="preserve">   un gateau    </w:t>
      </w:r>
      <w:r>
        <w:t xml:space="preserve">   des rondelles d'oignon    </w:t>
      </w:r>
      <w:r>
        <w:t xml:space="preserve">   des croustilles    </w:t>
      </w:r>
      <w:r>
        <w:t xml:space="preserve">   une pizza    </w:t>
      </w:r>
      <w:r>
        <w:t xml:space="preserve">   du chocolat chaud    </w:t>
      </w:r>
      <w:r>
        <w:t xml:space="preserve">   des patisseries    </w:t>
      </w:r>
      <w:r>
        <w:t xml:space="preserve">   un soda    </w:t>
      </w:r>
      <w:r>
        <w:t xml:space="preserve">   des frites    </w:t>
      </w:r>
      <w:r>
        <w:t xml:space="preserve">   un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 (unhealthy)</dc:title>
  <dcterms:created xsi:type="dcterms:W3CDTF">2021-10-11T15:59:04Z</dcterms:created>
  <dcterms:modified xsi:type="dcterms:W3CDTF">2021-10-11T15:59:04Z</dcterms:modified>
</cp:coreProperties>
</file>