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phyla    </w:t>
      </w:r>
      <w:r>
        <w:t xml:space="preserve">   species    </w:t>
      </w:r>
      <w:r>
        <w:t xml:space="preserve">   vertebrates    </w:t>
      </w:r>
      <w:r>
        <w:t xml:space="preserve">   invertebrates    </w:t>
      </w:r>
      <w:r>
        <w:t xml:space="preserve">   poriferans    </w:t>
      </w:r>
      <w:r>
        <w:t xml:space="preserve">   cnidarians    </w:t>
      </w:r>
      <w:r>
        <w:t xml:space="preserve">   echinoderms    </w:t>
      </w:r>
      <w:r>
        <w:t xml:space="preserve">   annelids    </w:t>
      </w:r>
      <w:r>
        <w:t xml:space="preserve">   nematodes    </w:t>
      </w:r>
      <w:r>
        <w:t xml:space="preserve">   platyhelminths    </w:t>
      </w:r>
      <w:r>
        <w:t xml:space="preserve">   dichotomous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2021-10-11T16:12:29Z</dcterms:created>
  <dcterms:modified xsi:type="dcterms:W3CDTF">2021-10-11T16:12:29Z</dcterms:modified>
</cp:coreProperties>
</file>