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atmospheric    </w:t>
      </w:r>
      <w:r>
        <w:t xml:space="preserve">   bacteria    </w:t>
      </w:r>
      <w:r>
        <w:t xml:space="preserve">   biogeochemical cycles    </w:t>
      </w:r>
      <w:r>
        <w:t xml:space="preserve">   carbon cycle    </w:t>
      </w:r>
      <w:r>
        <w:t xml:space="preserve">   decomposers    </w:t>
      </w:r>
      <w:r>
        <w:t xml:space="preserve">   nitrates    </w:t>
      </w:r>
      <w:r>
        <w:t xml:space="preserve">   nitrogen    </w:t>
      </w:r>
      <w:r>
        <w:t xml:space="preserve">   nitrogen cycle    </w:t>
      </w:r>
      <w:r>
        <w:t xml:space="preserve">   nodules    </w:t>
      </w:r>
      <w:r>
        <w:t xml:space="preserve">   organism    </w:t>
      </w:r>
      <w:r>
        <w:t xml:space="preserve">   phosphorus cycle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2021-10-11T16:12:56Z</dcterms:created>
  <dcterms:modified xsi:type="dcterms:W3CDTF">2021-10-11T16:12:56Z</dcterms:modified>
</cp:coreProperties>
</file>