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argon    </w:t>
      </w:r>
      <w:r>
        <w:t xml:space="preserve">   oxygen    </w:t>
      </w:r>
      <w:r>
        <w:t xml:space="preserve">   nitrogen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heat transfer    </w:t>
      </w:r>
      <w:r>
        <w:t xml:space="preserve">   ionsphere    </w:t>
      </w:r>
      <w:r>
        <w:t xml:space="preserve">   ozone layer    </w:t>
      </w:r>
      <w:r>
        <w:t xml:space="preserve">   trophosphere    </w:t>
      </w:r>
      <w:r>
        <w:t xml:space="preserve">   stratosphere    </w:t>
      </w:r>
      <w:r>
        <w:t xml:space="preserve">   mesosphere    </w:t>
      </w:r>
      <w:r>
        <w:t xml:space="preserve">   thermosphere    </w:t>
      </w:r>
      <w:r>
        <w:t xml:space="preserve">   exosphere    </w:t>
      </w:r>
      <w:r>
        <w:t xml:space="preserve">   atmosphere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2021-10-11T16:17:13Z</dcterms:created>
  <dcterms:modified xsi:type="dcterms:W3CDTF">2021-10-11T16:17:13Z</dcterms:modified>
</cp:coreProperties>
</file>