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physical changes    </w:t>
      </w:r>
      <w:r>
        <w:t xml:space="preserve">   chemical changes    </w:t>
      </w:r>
      <w:r>
        <w:t xml:space="preserve">   toxic    </w:t>
      </w:r>
      <w:r>
        <w:t xml:space="preserve">   science    </w:t>
      </w:r>
      <w:r>
        <w:t xml:space="preserve">   physical    </w:t>
      </w:r>
      <w:r>
        <w:t xml:space="preserve">   chemical    </w:t>
      </w:r>
      <w:r>
        <w:t xml:space="preserve">   gloves    </w:t>
      </w:r>
      <w:r>
        <w:t xml:space="preserve">   open circuit    </w:t>
      </w:r>
      <w:r>
        <w:t xml:space="preserve">   flask    </w:t>
      </w:r>
      <w:r>
        <w:t xml:space="preserve">  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 </dc:title>
  <dcterms:created xsi:type="dcterms:W3CDTF">2021-10-11T16:18:09Z</dcterms:created>
  <dcterms:modified xsi:type="dcterms:W3CDTF">2021-10-11T16:18:09Z</dcterms:modified>
</cp:coreProperties>
</file>