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pitlochry    </w:t>
      </w:r>
      <w:r>
        <w:t xml:space="preserve">   stirling    </w:t>
      </w:r>
      <w:r>
        <w:t xml:space="preserve">   lewis    </w:t>
      </w:r>
      <w:r>
        <w:t xml:space="preserve">   uist    </w:t>
      </w:r>
      <w:r>
        <w:t xml:space="preserve">   fort william    </w:t>
      </w:r>
      <w:r>
        <w:t xml:space="preserve">   edinburgh    </w:t>
      </w:r>
      <w:r>
        <w:t xml:space="preserve">   glasgow    </w:t>
      </w:r>
      <w:r>
        <w:t xml:space="preserve">   inverness    </w:t>
      </w:r>
      <w:r>
        <w:t xml:space="preserve">   barra    </w:t>
      </w:r>
      <w:r>
        <w:t xml:space="preserve">   skye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scotland</dc:title>
  <dcterms:created xsi:type="dcterms:W3CDTF">2021-10-11T16:20:27Z</dcterms:created>
  <dcterms:modified xsi:type="dcterms:W3CDTF">2021-10-11T16:20:27Z</dcterms:modified>
</cp:coreProperties>
</file>