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sect=cut; separate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apart for the purpose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separate part of a society, group,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couch that is made up of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on living animals; medical research that involves cutting into living animals to study organs, tissues, or dieases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across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two lines or roads meet and cut across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three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of small arthpod animals that has three separate sections to their bodies, head, thorax, and abdomine</w:t>
            </w:r>
          </w:p>
        </w:tc>
      </w:tr>
    </w:tbl>
    <w:p>
      <w:pPr>
        <w:pStyle w:val="WordBankLarge"/>
      </w:pPr>
      <w:r>
        <w:t xml:space="preserve">   bisect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  <w:r>
        <w:t xml:space="preserve">   section    </w:t>
      </w:r>
      <w:r>
        <w:t xml:space="preserve">   sectional    </w:t>
      </w:r>
      <w:r>
        <w:t xml:space="preserve">   sector    </w:t>
      </w:r>
      <w:r>
        <w:t xml:space="preserve">   transect    </w:t>
      </w:r>
      <w:r>
        <w:t xml:space="preserve">   trisect    </w:t>
      </w:r>
      <w:r>
        <w:t xml:space="preserve">   vivisection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sect=cut; separate</dc:title>
  <dcterms:created xsi:type="dcterms:W3CDTF">2021-10-11T16:25:12Z</dcterms:created>
  <dcterms:modified xsi:type="dcterms:W3CDTF">2021-10-11T16:25:12Z</dcterms:modified>
</cp:coreProperties>
</file>