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hospice    </w:t>
      </w:r>
      <w:r>
        <w:t xml:space="preserve">   rehabilitation    </w:t>
      </w:r>
      <w:r>
        <w:t xml:space="preserve">   dentist    </w:t>
      </w:r>
      <w:r>
        <w:t xml:space="preserve">   homes    </w:t>
      </w:r>
      <w:r>
        <w:t xml:space="preserve">   residential    </w:t>
      </w:r>
      <w:r>
        <w:t xml:space="preserve">   hospital    </w:t>
      </w:r>
      <w:r>
        <w:t xml:space="preserve">   surgery    </w:t>
      </w:r>
      <w:r>
        <w:t xml:space="preserve">   clinics    </w:t>
      </w:r>
      <w:r>
        <w:t xml:space="preserve">   centres    </w:t>
      </w:r>
      <w:r>
        <w:t xml:space="preserve">   daycare    </w:t>
      </w:r>
      <w:r>
        <w:t xml:space="preserve">   social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settings</dc:title>
  <dcterms:created xsi:type="dcterms:W3CDTF">2021-10-11T16:31:05Z</dcterms:created>
  <dcterms:modified xsi:type="dcterms:W3CDTF">2021-10-11T16:31:05Z</dcterms:modified>
</cp:coreProperties>
</file>