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said    </w:t>
      </w:r>
      <w:r>
        <w:t xml:space="preserve">   when    </w:t>
      </w:r>
      <w:r>
        <w:t xml:space="preserve">   were    </w:t>
      </w:r>
      <w:r>
        <w:t xml:space="preserve">   all    </w:t>
      </w:r>
      <w:r>
        <w:t xml:space="preserve">   what    </w:t>
      </w:r>
      <w:r>
        <w:t xml:space="preserve">   words    </w:t>
      </w:r>
      <w:r>
        <w:t xml:space="preserve">   this    </w:t>
      </w:r>
      <w:r>
        <w:t xml:space="preserve">   be    </w:t>
      </w:r>
      <w:r>
        <w:t xml:space="preserve">   by    </w:t>
      </w:r>
      <w:r>
        <w:t xml:space="preserve">   with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1-60</dc:title>
  <dcterms:created xsi:type="dcterms:W3CDTF">2021-10-11T16:42:42Z</dcterms:created>
  <dcterms:modified xsi:type="dcterms:W3CDTF">2021-10-11T16:42:42Z</dcterms:modified>
</cp:coreProperties>
</file>