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place    </w:t>
      </w:r>
      <w:r>
        <w:t xml:space="preserve">   know    </w:t>
      </w:r>
      <w:r>
        <w:t xml:space="preserve">   work    </w:t>
      </w:r>
      <w:r>
        <w:t xml:space="preserve">   little    </w:t>
      </w:r>
      <w:r>
        <w:t xml:space="preserve">   only    </w:t>
      </w:r>
      <w:r>
        <w:t xml:space="preserve">   take    </w:t>
      </w:r>
      <w:r>
        <w:t xml:space="preserve">   sound    </w:t>
      </w:r>
      <w:r>
        <w:t xml:space="preserve">   new    </w:t>
      </w:r>
      <w:r>
        <w:t xml:space="preserve">   over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2021-10-11T16:42:48Z</dcterms:created>
  <dcterms:modified xsi:type="dcterms:W3CDTF">2021-10-11T16:42:48Z</dcterms:modified>
</cp:coreProperties>
</file>