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Persephone    </w:t>
      </w:r>
      <w:r>
        <w:t xml:space="preserve">   arthritis    </w:t>
      </w:r>
      <w:r>
        <w:t xml:space="preserve">   birds    </w:t>
      </w:r>
      <w:r>
        <w:t xml:space="preserve">   homeschool    </w:t>
      </w:r>
      <w:r>
        <w:t xml:space="preserve">   coot    </w:t>
      </w:r>
      <w:r>
        <w:t xml:space="preserve">   leakey    </w:t>
      </w:r>
      <w:r>
        <w:t xml:space="preserve">   angel    </w:t>
      </w:r>
      <w:r>
        <w:t xml:space="preserve">   skellig    </w:t>
      </w:r>
      <w:r>
        <w:t xml:space="preserve">   micheal    </w:t>
      </w:r>
      <w:r>
        <w:t xml:space="preserve">   mina    </w:t>
      </w:r>
      <w:r>
        <w:t xml:space="preserve">   baby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key words</dc:title>
  <dcterms:created xsi:type="dcterms:W3CDTF">2021-10-11T16:49:00Z</dcterms:created>
  <dcterms:modified xsi:type="dcterms:W3CDTF">2021-10-11T16:49:00Z</dcterms:modified>
</cp:coreProperties>
</file>