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and body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shaft    </w:t>
      </w:r>
      <w:r>
        <w:t xml:space="preserve">   Burns    </w:t>
      </w:r>
      <w:r>
        <w:t xml:space="preserve">   second degree burn    </w:t>
      </w:r>
      <w:r>
        <w:t xml:space="preserve">   Third degree burn    </w:t>
      </w:r>
      <w:r>
        <w:t xml:space="preserve">   First degree burn    </w:t>
      </w:r>
      <w:r>
        <w:t xml:space="preserve">   Hair follicles    </w:t>
      </w:r>
      <w:r>
        <w:t xml:space="preserve">   pore    </w:t>
      </w:r>
      <w:r>
        <w:t xml:space="preserve">   sweat    </w:t>
      </w:r>
      <w:r>
        <w:t xml:space="preserve">   reticular layers    </w:t>
      </w:r>
      <w:r>
        <w:t xml:space="preserve">   sweat glands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and body membrane</dc:title>
  <dcterms:created xsi:type="dcterms:W3CDTF">2021-10-11T16:48:13Z</dcterms:created>
  <dcterms:modified xsi:type="dcterms:W3CDTF">2021-10-11T16:48:13Z</dcterms:modified>
</cp:coreProperties>
</file>