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sober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aggression    </w:t>
      </w:r>
      <w:r>
        <w:t xml:space="preserve">   alcohol poisoning    </w:t>
      </w:r>
      <w:r>
        <w:t xml:space="preserve">   alcoholic    </w:t>
      </w:r>
      <w:r>
        <w:t xml:space="preserve">   birth defects    </w:t>
      </w:r>
      <w:r>
        <w:t xml:space="preserve">   brain damage    </w:t>
      </w:r>
      <w:r>
        <w:t xml:space="preserve">   hangover    </w:t>
      </w:r>
      <w:r>
        <w:t xml:space="preserve">   liver failure    </w:t>
      </w:r>
      <w:r>
        <w:t xml:space="preserve">   lung infections    </w:t>
      </w:r>
      <w:r>
        <w:t xml:space="preserve">   underage    </w:t>
      </w:r>
      <w:r>
        <w:t xml:space="preserve">   violence    </w:t>
      </w:r>
      <w:r>
        <w:t xml:space="preserve">   weakened immune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sober search </dc:title>
  <dcterms:created xsi:type="dcterms:W3CDTF">2021-10-11T16:54:41Z</dcterms:created>
  <dcterms:modified xsi:type="dcterms:W3CDTF">2021-10-11T16:54:41Z</dcterms:modified>
</cp:coreProperties>
</file>