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jamas    </w:t>
      </w:r>
      <w:r>
        <w:t xml:space="preserve">   nada    </w:t>
      </w:r>
      <w:r>
        <w:t xml:space="preserve">   luego    </w:t>
      </w:r>
      <w:r>
        <w:t xml:space="preserve">   antes    </w:t>
      </w:r>
      <w:r>
        <w:t xml:space="preserve">   quitarse    </w:t>
      </w:r>
      <w:r>
        <w:t xml:space="preserve">   ponerse    </w:t>
      </w:r>
      <w:r>
        <w:t xml:space="preserve">   irse    </w:t>
      </w:r>
      <w:r>
        <w:t xml:space="preserve">   enojarse    </w:t>
      </w:r>
      <w:r>
        <w:t xml:space="preserve">   ducharse    </w:t>
      </w:r>
      <w:r>
        <w:t xml:space="preserve">   banarse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2021-10-11T17:11:10Z</dcterms:created>
  <dcterms:modified xsi:type="dcterms:W3CDTF">2021-10-11T17:11:10Z</dcterms:modified>
</cp:coreProperties>
</file>