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prefix cir and circum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circumvent    </w:t>
      </w:r>
      <w:r>
        <w:t xml:space="preserve">   circumspect    </w:t>
      </w:r>
      <w:r>
        <w:t xml:space="preserve">   circumrotate     </w:t>
      </w:r>
      <w:r>
        <w:t xml:space="preserve">   circumnavigate     </w:t>
      </w:r>
      <w:r>
        <w:t xml:space="preserve">   circumflex    </w:t>
      </w:r>
      <w:r>
        <w:t xml:space="preserve">   circumference    </w:t>
      </w:r>
      <w:r>
        <w:t xml:space="preserve">   circulate    </w:t>
      </w:r>
      <w:r>
        <w:t xml:space="preserve">   circuit    </w:t>
      </w:r>
      <w:r>
        <w:t xml:space="preserve">   circlet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prefix cir and circum </dc:title>
  <dcterms:created xsi:type="dcterms:W3CDTF">2021-10-11T17:42:51Z</dcterms:created>
  <dcterms:modified xsi:type="dcterms:W3CDTF">2021-10-11T17:42:51Z</dcterms:modified>
</cp:coreProperties>
</file>