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spiny skinned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snakestar    </w:t>
      </w:r>
      <w:r>
        <w:t xml:space="preserve">   spinyskinned    </w:t>
      </w:r>
      <w:r>
        <w:t xml:space="preserve">   watervascular    </w:t>
      </w:r>
      <w:r>
        <w:t xml:space="preserve">   tubefeet    </w:t>
      </w:r>
      <w:r>
        <w:t xml:space="preserve">   adaption    </w:t>
      </w:r>
      <w:r>
        <w:t xml:space="preserve">   Animalia    </w:t>
      </w:r>
      <w:r>
        <w:t xml:space="preserve">   seaurchin    </w:t>
      </w:r>
      <w:r>
        <w:t xml:space="preserve">   seacucumber    </w:t>
      </w:r>
      <w:r>
        <w:t xml:space="preserve">   radialsymmetry    </w:t>
      </w:r>
      <w:r>
        <w:t xml:space="preserve">   starfish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spiny skinned animals</dc:title>
  <dcterms:created xsi:type="dcterms:W3CDTF">2021-10-11T17:47:47Z</dcterms:created>
  <dcterms:modified xsi:type="dcterms:W3CDTF">2021-10-11T17:47:47Z</dcterms:modified>
</cp:coreProperties>
</file>