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taters of toters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climax community    </w:t>
      </w:r>
      <w:r>
        <w:t xml:space="preserve">   pioneer community    </w:t>
      </w:r>
      <w:r>
        <w:t xml:space="preserve">   pioneer species    </w:t>
      </w:r>
      <w:r>
        <w:t xml:space="preserve">   ecological succession    </w:t>
      </w:r>
      <w:r>
        <w:t xml:space="preserve">   tropical rain forest    </w:t>
      </w:r>
      <w:r>
        <w:t xml:space="preserve">   deciduous forest    </w:t>
      </w:r>
      <w:r>
        <w:t xml:space="preserve">   tundra    </w:t>
      </w:r>
      <w:r>
        <w:t xml:space="preserve">   tiaga    </w:t>
      </w:r>
      <w:r>
        <w:t xml:space="preserve">   grassland    </w:t>
      </w:r>
      <w:r>
        <w:t xml:space="preserve">   nitrogen cycle    </w:t>
      </w:r>
      <w:r>
        <w:t xml:space="preserve">   carbon cycle    </w:t>
      </w:r>
      <w:r>
        <w:t xml:space="preserve">   water cycle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biomes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taters of toters</dc:title>
  <dcterms:created xsi:type="dcterms:W3CDTF">2021-10-11T18:27:22Z</dcterms:created>
  <dcterms:modified xsi:type="dcterms:W3CDTF">2021-10-11T18:27:22Z</dcterms:modified>
</cp:coreProperties>
</file>