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rulersofTerabithia    </w:t>
      </w:r>
      <w:r>
        <w:t xml:space="preserve">   thegoldenroom    </w:t>
      </w:r>
      <w:r>
        <w:t xml:space="preserve">   drycreek    </w:t>
      </w:r>
      <w:r>
        <w:t xml:space="preserve">   princeterrien    </w:t>
      </w:r>
      <w:r>
        <w:t xml:space="preserve">   terabithia    </w:t>
      </w:r>
      <w:r>
        <w:t xml:space="preserve">   bill    </w:t>
      </w:r>
      <w:r>
        <w:t xml:space="preserve">   buildingbridge    </w:t>
      </w:r>
      <w:r>
        <w:t xml:space="preserve">   leslie    </w:t>
      </w:r>
      <w:r>
        <w:t xml:space="preserve">   jess    </w:t>
      </w:r>
      <w:r>
        <w:t xml:space="preserve">   may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terabithia</dc:title>
  <dcterms:created xsi:type="dcterms:W3CDTF">2021-10-11T18:36:05Z</dcterms:created>
  <dcterms:modified xsi:type="dcterms:W3CDTF">2021-10-11T18:36:05Z</dcterms:modified>
</cp:coreProperties>
</file>