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gently mix a light, fluffy mixture into heavier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 ingredients, such as shortening and sugar, combining until soft and creamy.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straight, shallow cuts with a slicing knife in the surface of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crush food into a smooth mixture with a masher or beater.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a pastry brush to coat a food with a liquid, such as melted butter or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foods into small irregular pieces. To mince is to chop finely.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liquid to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coat food heavily with flour, bread crumbs, or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 food into small pieces with kitchen shears.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 ingredients, such as salad, greens, and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pulverize food into crumbs, powder, or paste with a rolling pin, blender, or food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 off a very thin layer of peel with a paring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soak dry ingredients, such as tea or herbs, in hot liquid to extract flavor or soften the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cut a food, such as almonds, into very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leave an opening in a container so steam can escape during cooking.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food into small, square pieces. Cubed pieces are about ½ inch square dice is 1/8 inch to ¼ inches square.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liquid clear by removing solid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a food into large, thin pieces with a slicing knife. Use a sawing motion while pressing the knife 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grinder to break up food into coarse, medium, or fine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the center of a fruit, such as and apple or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sugar until it liquefies and darkens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lightly sprinkle a food with flour or confectioners’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 a food with three different layers. The food is first coated with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or tear off small layers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 quickly and vigorosly to incorporate air into mixture, making it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dip a food briefly in boiling water and then in cold water to stop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shape a food by hand or by placing in a decorative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small pieces of food, such as butter, on the surface of another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boil mixture in order to evaporate the liquid and intensify the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divide a food into four equal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grind or mash cooked fruits or vegetables until they are smooth.</w:t>
            </w:r>
          </w:p>
        </w:tc>
      </w:tr>
    </w:tbl>
    <w:p>
      <w:pPr>
        <w:pStyle w:val="WordBankMedium"/>
      </w:pPr>
      <w:r>
        <w:t xml:space="preserve">   silver    </w:t>
      </w:r>
      <w:r>
        <w:t xml:space="preserve">   flake    </w:t>
      </w:r>
      <w:r>
        <w:t xml:space="preserve">   fold    </w:t>
      </w:r>
      <w:r>
        <w:t xml:space="preserve">   toss    </w:t>
      </w:r>
      <w:r>
        <w:t xml:space="preserve">   whip    </w:t>
      </w:r>
      <w:r>
        <w:t xml:space="preserve">   bread    </w:t>
      </w:r>
      <w:r>
        <w:t xml:space="preserve">   chop and mince    </w:t>
      </w:r>
      <w:r>
        <w:t xml:space="preserve">   cube and dice    </w:t>
      </w:r>
      <w:r>
        <w:t xml:space="preserve">   pare    </w:t>
      </w:r>
      <w:r>
        <w:t xml:space="preserve">   score    </w:t>
      </w:r>
      <w:r>
        <w:t xml:space="preserve">   slice    </w:t>
      </w:r>
      <w:r>
        <w:t xml:space="preserve">   crush    </w:t>
      </w:r>
      <w:r>
        <w:t xml:space="preserve">   grind    </w:t>
      </w:r>
      <w:r>
        <w:t xml:space="preserve">   mash    </w:t>
      </w:r>
      <w:r>
        <w:t xml:space="preserve">   puree    </w:t>
      </w:r>
      <w:r>
        <w:t xml:space="preserve">   quarter    </w:t>
      </w:r>
      <w:r>
        <w:t xml:space="preserve">   snip    </w:t>
      </w:r>
      <w:r>
        <w:t xml:space="preserve">   cream    </w:t>
      </w:r>
      <w:r>
        <w:t xml:space="preserve">   brush    </w:t>
      </w:r>
      <w:r>
        <w:t xml:space="preserve">   dot    </w:t>
      </w:r>
      <w:r>
        <w:t xml:space="preserve">   dredge    </w:t>
      </w:r>
      <w:r>
        <w:t xml:space="preserve">   dust    </w:t>
      </w:r>
      <w:r>
        <w:t xml:space="preserve">   blanch    </w:t>
      </w:r>
      <w:r>
        <w:t xml:space="preserve">   caramelize    </w:t>
      </w:r>
      <w:r>
        <w:t xml:space="preserve">   core    </w:t>
      </w:r>
      <w:r>
        <w:t xml:space="preserve">   mold    </w:t>
      </w:r>
      <w:r>
        <w:t xml:space="preserve">   reduce    </w:t>
      </w:r>
      <w:r>
        <w:t xml:space="preserve">   scald    </w:t>
      </w:r>
      <w:r>
        <w:t xml:space="preserve">   strain    </w:t>
      </w:r>
      <w:r>
        <w:t xml:space="preserve">   vent    </w:t>
      </w:r>
      <w:r>
        <w:t xml:space="preserve">   clarify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2021-10-11T18:38:23Z</dcterms:created>
  <dcterms:modified xsi:type="dcterms:W3CDTF">2021-10-11T18:38:23Z</dcterms:modified>
</cp:coreProperties>
</file>