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bite my apple with my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said .............. he was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fetch that ball over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can be used as a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mother cat carries her kittens in her ............... when she feels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............... refers to a specific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dad is my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First, second, third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Wednesday, ............. ,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to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burglar.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+ 7 =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.................... cooks delicious dinners.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storm, there may be ..........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eat ............. slices of bread for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only one ................ who plays soccer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pronoun .............. means, "belonging to someone".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must always say, "Please and .............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red dress .............. white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of unhealthy.</w:t>
            </w:r>
          </w:p>
        </w:tc>
      </w:tr>
    </w:tbl>
    <w:p>
      <w:pPr>
        <w:pStyle w:val="WordBankMedium"/>
      </w:pPr>
      <w:r>
        <w:t xml:space="preserve">   fourth    </w:t>
      </w:r>
      <w:r>
        <w:t xml:space="preserve">   thick    </w:t>
      </w:r>
      <w:r>
        <w:t xml:space="preserve">   thief    </w:t>
      </w:r>
      <w:r>
        <w:t xml:space="preserve">   healthy    </w:t>
      </w:r>
      <w:r>
        <w:t xml:space="preserve">   there    </w:t>
      </w:r>
      <w:r>
        <w:t xml:space="preserve">   thunder    </w:t>
      </w:r>
      <w:r>
        <w:t xml:space="preserve">   teeth    </w:t>
      </w:r>
      <w:r>
        <w:t xml:space="preserve">   father    </w:t>
      </w:r>
      <w:r>
        <w:t xml:space="preserve">   brother    </w:t>
      </w:r>
      <w:r>
        <w:t xml:space="preserve">   then    </w:t>
      </w:r>
      <w:r>
        <w:t xml:space="preserve">   Thursday    </w:t>
      </w:r>
      <w:r>
        <w:t xml:space="preserve">   thirteen    </w:t>
      </w:r>
      <w:r>
        <w:t xml:space="preserve">   mouth    </w:t>
      </w:r>
      <w:r>
        <w:t xml:space="preserve">   mother    </w:t>
      </w:r>
      <w:r>
        <w:t xml:space="preserve">   this    </w:t>
      </w:r>
      <w:r>
        <w:t xml:space="preserve">   thank    </w:t>
      </w:r>
      <w:r>
        <w:t xml:space="preserve">   thin    </w:t>
      </w:r>
      <w:r>
        <w:t xml:space="preserve">   their    </w:t>
      </w:r>
      <w:r>
        <w:t xml:space="preserve">   with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2021-10-11T18:41:35Z</dcterms:created>
  <dcterms:modified xsi:type="dcterms:W3CDTF">2021-10-11T18:41:35Z</dcterms:modified>
</cp:coreProperties>
</file>