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cycle of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houses    </w:t>
      </w:r>
      <w:r>
        <w:t xml:space="preserve">   firewood    </w:t>
      </w:r>
      <w:r>
        <w:t xml:space="preserve">   furniture    </w:t>
      </w:r>
      <w:r>
        <w:t xml:space="preserve">   paper    </w:t>
      </w:r>
      <w:r>
        <w:t xml:space="preserve">   branches    </w:t>
      </w:r>
      <w:r>
        <w:t xml:space="preserve">   nutrients    </w:t>
      </w:r>
      <w:r>
        <w:t xml:space="preserve">   water    </w:t>
      </w:r>
      <w:r>
        <w:t xml:space="preserve">   sunlight    </w:t>
      </w:r>
      <w:r>
        <w:t xml:space="preserve">   sapling    </w:t>
      </w:r>
      <w:r>
        <w:t xml:space="preserve">   carbon dioxide    </w:t>
      </w:r>
      <w:r>
        <w:t xml:space="preserve">   petrification    </w:t>
      </w:r>
      <w:r>
        <w:t xml:space="preserve">   seeds    </w:t>
      </w:r>
      <w:r>
        <w:t xml:space="preserve">   oxygen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cycle of a tree</dc:title>
  <dcterms:created xsi:type="dcterms:W3CDTF">2021-10-11T19:13:19Z</dcterms:created>
  <dcterms:modified xsi:type="dcterms:W3CDTF">2021-10-11T19:13:19Z</dcterms:modified>
</cp:coreProperties>
</file>