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lion,the witching the wardrode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aslan    </w:t>
      </w:r>
      <w:r>
        <w:t xml:space="preserve">   digory kirke    </w:t>
      </w:r>
      <w:r>
        <w:t xml:space="preserve">   edmund    </w:t>
      </w:r>
      <w:r>
        <w:t xml:space="preserve">   jadis    </w:t>
      </w:r>
      <w:r>
        <w:t xml:space="preserve">   lucy    </w:t>
      </w:r>
      <w:r>
        <w:t xml:space="preserve">   maugrim    </w:t>
      </w:r>
      <w:r>
        <w:t xml:space="preserve">   mr.beaver    </w:t>
      </w:r>
      <w:r>
        <w:t xml:space="preserve">   mr.tumnus    </w:t>
      </w:r>
      <w:r>
        <w:t xml:space="preserve">   mrs.beaver    </w:t>
      </w:r>
      <w:r>
        <w:t xml:space="preserve">   peter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lion,the witching the wardrode</dc:title>
  <dcterms:created xsi:type="dcterms:W3CDTF">2021-10-11T19:14:18Z</dcterms:created>
  <dcterms:modified xsi:type="dcterms:W3CDTF">2021-10-11T19:14:18Z</dcterms:modified>
</cp:coreProperties>
</file>