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vial    </w:t>
      </w:r>
      <w:r>
        <w:t xml:space="preserve">   poison    </w:t>
      </w:r>
      <w:r>
        <w:t xml:space="preserve">   library    </w:t>
      </w:r>
      <w:r>
        <w:t xml:space="preserve">   catacombs    </w:t>
      </w:r>
      <w:r>
        <w:t xml:space="preserve">   magic    </w:t>
      </w:r>
      <w:r>
        <w:t xml:space="preserve">   bones    </w:t>
      </w:r>
      <w:r>
        <w:t xml:space="preserve">   family    </w:t>
      </w:r>
      <w:r>
        <w:t xml:space="preserve">   secret    </w:t>
      </w:r>
      <w:r>
        <w:t xml:space="preserve">   treasure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of bones</dc:title>
  <dcterms:created xsi:type="dcterms:W3CDTF">2021-10-11T19:17:13Z</dcterms:created>
  <dcterms:modified xsi:type="dcterms:W3CDTF">2021-10-11T19:17:13Z</dcterms:modified>
</cp:coreProperties>
</file>