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new deal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Philipurray    </w:t>
      </w:r>
      <w:r>
        <w:t xml:space="preserve">   SidneyHillman    </w:t>
      </w:r>
      <w:r>
        <w:t xml:space="preserve">   DavidDubinsky    </w:t>
      </w:r>
      <w:r>
        <w:t xml:space="preserve">   ILGWU    </w:t>
      </w:r>
      <w:r>
        <w:t xml:space="preserve">   NIRASection7a    </w:t>
      </w:r>
      <w:r>
        <w:t xml:space="preserve">   SecurityAct    </w:t>
      </w:r>
      <w:r>
        <w:t xml:space="preserve">   BeerBill    </w:t>
      </w:r>
      <w:r>
        <w:t xml:space="preserve">   HarryLHopkins    </w:t>
      </w:r>
      <w:r>
        <w:t xml:space="preserve">   FHA    </w:t>
      </w:r>
      <w:r>
        <w:t xml:space="preserve">   IndianReorganizationAct    </w:t>
      </w:r>
      <w:r>
        <w:t xml:space="preserve">   FrankMurphy    </w:t>
      </w:r>
      <w:r>
        <w:t xml:space="preserve">   GeneralMotors    </w:t>
      </w:r>
      <w:r>
        <w:t xml:space="preserve">   RevenueActof1935    </w:t>
      </w:r>
      <w:r>
        <w:t xml:space="preserve">   FrancesPerkins    </w:t>
      </w:r>
      <w:r>
        <w:t xml:space="preserve">   CivilWorksAdministration    </w:t>
      </w:r>
      <w:r>
        <w:t xml:space="preserve">   FederalHousingAct    </w:t>
      </w:r>
      <w:r>
        <w:t xml:space="preserve">   john collier    </w:t>
      </w:r>
      <w:r>
        <w:t xml:space="preserve">   FERA    </w:t>
      </w:r>
      <w:r>
        <w:t xml:space="preserve">   hooverblankets    </w:t>
      </w:r>
      <w:r>
        <w:t xml:space="preserve">   hundreddays    </w:t>
      </w:r>
      <w:r>
        <w:t xml:space="preserve">   Publicworksprograms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 </dc:title>
  <dcterms:created xsi:type="dcterms:W3CDTF">2021-10-11T19:20:33Z</dcterms:created>
  <dcterms:modified xsi:type="dcterms:W3CDTF">2021-10-11T19:20:33Z</dcterms:modified>
</cp:coreProperties>
</file>