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union    </w:t>
      </w:r>
      <w:r>
        <w:t xml:space="preserve">   strike    </w:t>
      </w:r>
      <w:r>
        <w:t xml:space="preserve">   labor    </w:t>
      </w:r>
      <w:r>
        <w:t xml:space="preserve">   welfare    </w:t>
      </w:r>
      <w:r>
        <w:t xml:space="preserve">   wealth    </w:t>
      </w:r>
      <w:r>
        <w:t xml:space="preserve">   nira    </w:t>
      </w:r>
      <w:r>
        <w:t xml:space="preserve">   fera    </w:t>
      </w:r>
      <w:r>
        <w:t xml:space="preserve">   fdic    </w:t>
      </w:r>
      <w:r>
        <w:t xml:space="preserve">   fireside    </w:t>
      </w:r>
      <w:r>
        <w:t xml:space="preserve">   hoover    </w:t>
      </w:r>
      <w:r>
        <w:t xml:space="preserve">   securities    </w:t>
      </w:r>
      <w:r>
        <w:t xml:space="preserve">   margin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</dc:title>
  <dcterms:created xsi:type="dcterms:W3CDTF">2021-10-11T19:19:36Z</dcterms:created>
  <dcterms:modified xsi:type="dcterms:W3CDTF">2021-10-11T19:19:36Z</dcterms:modified>
</cp:coreProperties>
</file>