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sun and her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forgiveness    </w:t>
      </w:r>
      <w:r>
        <w:t xml:space="preserve">   growth    </w:t>
      </w:r>
      <w:r>
        <w:t xml:space="preserve">   heartbreak    </w:t>
      </w:r>
      <w:r>
        <w:t xml:space="preserve">   home    </w:t>
      </w:r>
      <w:r>
        <w:t xml:space="preserve">   mother    </w:t>
      </w:r>
      <w:r>
        <w:t xml:space="preserve">   pain    </w:t>
      </w:r>
      <w:r>
        <w:t xml:space="preserve">   prosper    </w:t>
      </w:r>
      <w:r>
        <w:t xml:space="preserve">   recovery    </w:t>
      </w:r>
      <w:r>
        <w:t xml:space="preserve">   selflove    </w:t>
      </w:r>
      <w:r>
        <w:t xml:space="preserve">   trauma    </w:t>
      </w:r>
      <w:r>
        <w:t xml:space="preserve">   womanhood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and her flowers</dc:title>
  <dcterms:created xsi:type="dcterms:W3CDTF">2021-10-11T19:34:16Z</dcterms:created>
  <dcterms:modified xsi:type="dcterms:W3CDTF">2021-10-11T19:34:16Z</dcterms:modified>
</cp:coreProperties>
</file>