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verb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elles sont    </w:t>
      </w:r>
      <w:r>
        <w:t xml:space="preserve">   ils sont    </w:t>
      </w:r>
      <w:r>
        <w:t xml:space="preserve">   vous êtes    </w:t>
      </w:r>
      <w:r>
        <w:t xml:space="preserve">   nous sommes    </w:t>
      </w:r>
      <w:r>
        <w:t xml:space="preserve">   on est    </w:t>
      </w:r>
      <w:r>
        <w:t xml:space="preserve">   elle est    </w:t>
      </w:r>
      <w:r>
        <w:t xml:space="preserve">   il est    </w:t>
      </w:r>
      <w:r>
        <w:t xml:space="preserve">   tu es    </w:t>
      </w:r>
      <w:r>
        <w:t xml:space="preserve">   je suis    </w:t>
      </w:r>
      <w:r>
        <w:t xml:space="preserve">   êtes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verb to be</dc:title>
  <dcterms:created xsi:type="dcterms:W3CDTF">2021-10-11T19:38:11Z</dcterms:created>
  <dcterms:modified xsi:type="dcterms:W3CDTF">2021-10-11T19:38:11Z</dcterms:modified>
</cp:coreProperties>
</file>