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arts project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 actor says his or her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“o” is long &amp; the emphasis is on the second syllable , this word means to speak loudly &amp;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part of a stage from the viewpoint of one who faces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copy of a script that an actor or directior has added notes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shakespeare’s plays were written in blank verse; as in a poem , a line might end though the sentence continues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important part of acting; the physical actions of an actor can be even more important than what the actor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major section of a play , similar to a chapter in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minor character who doesn’t have many or any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plays the role of a character in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the word “emotion” ; to deliver lines with feelings appropriate to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left part of a stage from the viewpoint of one who faces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person who decides which actors will be in the play , where they should stand or move to , how they should speak , and what they should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actors need to consider not only what a character is supposed to do , but WHY a character behaves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silent actions that actors do when they are on stage but don’t have lines and are not part of the main action or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part of a stage that is closest to the audience or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drama , pretending to be someone else , usually through a combination of line delivery , costumes , props , &amp; how the actor presents him or herself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rehearsals wherein the director tells the actors where to go and how to move; the act of physically marking the stage to indicate to where an actor is supposed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audience goes to see a play , they have to pretend that what’s happened on the stage is real , even though it is only a staged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building, structure, or space in which dramatic performances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 direction - tells the characters to come onto the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actor abruptly stops acting , or “falls out” of character; this can ruin the audiences suspension of disbelief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reminder to an actor when the actor forgets a line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actors must not only project their voices , they must also project their motions &amp; emotions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or group in a drama who speaks the prologue &amp; epilogue and comments on the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stage set only has three walls , but actors usually pretend there is an invisible fourth wall between themselves and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or direction provided in the text of a play , usually indicated with italics and/or parentheses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volume, tone, &amp; emotion an actor uses when reading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actor is pretending to be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a director has that ties together the look, feel, and performance of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actors in a play; the process of selecting which actors will play which characters; to choose actors to play specific roles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principal or main role in a dramatic production ; also , one who plays such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where a play is acted out; generally, this area is raised about the regular floor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stage direction - tells the character to leave the stage &amp;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subdivision of an act ; usually a scene indicate a specific location or time and changes if another location or time is supposed to be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part of a stage that is farthest from the audience or camera </w:t>
            </w:r>
          </w:p>
        </w:tc>
      </w:tr>
    </w:tbl>
    <w:p>
      <w:pPr>
        <w:pStyle w:val="WordBankLarge"/>
      </w:pPr>
      <w:r>
        <w:t xml:space="preserve">   stage directions     </w:t>
      </w:r>
      <w:r>
        <w:t xml:space="preserve">   enter    </w:t>
      </w:r>
      <w:r>
        <w:t xml:space="preserve">   exit     </w:t>
      </w:r>
      <w:r>
        <w:t xml:space="preserve">   act    </w:t>
      </w:r>
      <w:r>
        <w:t xml:space="preserve">   scene     </w:t>
      </w:r>
      <w:r>
        <w:t xml:space="preserve">   line     </w:t>
      </w:r>
      <w:r>
        <w:t xml:space="preserve">   chorus     </w:t>
      </w:r>
      <w:r>
        <w:t xml:space="preserve">   extra    </w:t>
      </w:r>
      <w:r>
        <w:t xml:space="preserve">   theatre     </w:t>
      </w:r>
      <w:r>
        <w:t xml:space="preserve">   delivery     </w:t>
      </w:r>
      <w:r>
        <w:t xml:space="preserve">   emote     </w:t>
      </w:r>
      <w:r>
        <w:t xml:space="preserve">   project     </w:t>
      </w:r>
      <w:r>
        <w:t xml:space="preserve">   line reading     </w:t>
      </w:r>
      <w:r>
        <w:t xml:space="preserve">   actor     </w:t>
      </w:r>
      <w:r>
        <w:t xml:space="preserve">   acting     </w:t>
      </w:r>
      <w:r>
        <w:t xml:space="preserve">   lead    </w:t>
      </w:r>
      <w:r>
        <w:t xml:space="preserve">   larger than life     </w:t>
      </w:r>
      <w:r>
        <w:t xml:space="preserve">   motivation     </w:t>
      </w:r>
      <w:r>
        <w:t xml:space="preserve">   suspension of disbelief     </w:t>
      </w:r>
      <w:r>
        <w:t xml:space="preserve">   the fourth wall     </w:t>
      </w:r>
      <w:r>
        <w:t xml:space="preserve">   in character     </w:t>
      </w:r>
      <w:r>
        <w:t xml:space="preserve">   breaking character     </w:t>
      </w:r>
      <w:r>
        <w:t xml:space="preserve">   director     </w:t>
      </w:r>
      <w:r>
        <w:t xml:space="preserve">   concept     </w:t>
      </w:r>
      <w:r>
        <w:t xml:space="preserve">   cast     </w:t>
      </w:r>
      <w:r>
        <w:t xml:space="preserve">   blocking     </w:t>
      </w:r>
      <w:r>
        <w:t xml:space="preserve">   body language     </w:t>
      </w:r>
      <w:r>
        <w:t xml:space="preserve">   business     </w:t>
      </w:r>
      <w:r>
        <w:t xml:space="preserve">   prompt     </w:t>
      </w:r>
      <w:r>
        <w:t xml:space="preserve">   promptbook    </w:t>
      </w:r>
      <w:r>
        <w:t xml:space="preserve">   stage     </w:t>
      </w:r>
      <w:r>
        <w:t xml:space="preserve">   stage right     </w:t>
      </w:r>
      <w:r>
        <w:t xml:space="preserve">   stage left     </w:t>
      </w:r>
      <w:r>
        <w:t xml:space="preserve">   down stage     </w:t>
      </w:r>
      <w:r>
        <w:t xml:space="preserve">   up stage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project #2</dc:title>
  <dcterms:created xsi:type="dcterms:W3CDTF">2021-10-11T19:40:32Z</dcterms:created>
  <dcterms:modified xsi:type="dcterms:W3CDTF">2021-10-11T19:40:32Z</dcterms:modified>
</cp:coreProperties>
</file>