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thermodynamics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cycle    </w:t>
      </w:r>
      <w:r>
        <w:t xml:space="preserve">   water vapour    </w:t>
      </w:r>
      <w:r>
        <w:t xml:space="preserve">   third law    </w:t>
      </w:r>
      <w:r>
        <w:t xml:space="preserve">   zeroth law    </w:t>
      </w:r>
      <w:r>
        <w:t xml:space="preserve">   second law    </w:t>
      </w:r>
      <w:r>
        <w:t xml:space="preserve">   first law    </w:t>
      </w:r>
      <w:r>
        <w:t xml:space="preserve">   volume    </w:t>
      </w:r>
      <w:r>
        <w:t xml:space="preserve">   pressure    </w:t>
      </w:r>
      <w:r>
        <w:t xml:space="preserve">   thermodynamics    </w:t>
      </w:r>
      <w:r>
        <w:t xml:space="preserve">   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thermodynamics </dc:title>
  <dcterms:created xsi:type="dcterms:W3CDTF">2021-10-11T19:42:42Z</dcterms:created>
  <dcterms:modified xsi:type="dcterms:W3CDTF">2021-10-11T19:42:42Z</dcterms:modified>
</cp:coreProperties>
</file>