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you see at 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beach bags    </w:t>
      </w:r>
      <w:r>
        <w:t xml:space="preserve">   beach balls    </w:t>
      </w:r>
      <w:r>
        <w:t xml:space="preserve">   BOAT    </w:t>
      </w:r>
      <w:r>
        <w:t xml:space="preserve">   clouds    </w:t>
      </w:r>
      <w:r>
        <w:t xml:space="preserve">   fish    </w:t>
      </w:r>
      <w:r>
        <w:t xml:space="preserve">   people    </w:t>
      </w:r>
      <w:r>
        <w:t xml:space="preserve">   sand    </w:t>
      </w:r>
      <w:r>
        <w:t xml:space="preserve">   sea gulls    </w:t>
      </w:r>
      <w:r>
        <w:t xml:space="preserve">   SEA SHELLS    </w:t>
      </w:r>
      <w:r>
        <w:t xml:space="preserve">   sun    </w:t>
      </w:r>
      <w:r>
        <w:t xml:space="preserve">   towels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you see at the beach</dc:title>
  <dcterms:created xsi:type="dcterms:W3CDTF">2021-10-11T19:45:21Z</dcterms:created>
  <dcterms:modified xsi:type="dcterms:W3CDTF">2021-10-11T19:45:21Z</dcterms:modified>
</cp:coreProperties>
</file>