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-tious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ambition    </w:t>
      </w:r>
      <w:r>
        <w:t xml:space="preserve">   ambitious    </w:t>
      </w:r>
      <w:r>
        <w:t xml:space="preserve">   ambitiously    </w:t>
      </w:r>
      <w:r>
        <w:t xml:space="preserve">   caution    </w:t>
      </w:r>
      <w:r>
        <w:t xml:space="preserve">   cautious    </w:t>
      </w:r>
      <w:r>
        <w:t xml:space="preserve">   cautiously    </w:t>
      </w:r>
      <w:r>
        <w:t xml:space="preserve">   infection    </w:t>
      </w:r>
      <w:r>
        <w:t xml:space="preserve">   infectious    </w:t>
      </w:r>
      <w:r>
        <w:t xml:space="preserve">   nutritious    </w:t>
      </w:r>
      <w:r>
        <w:t xml:space="preserve">   superstitious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-tious</dc:title>
  <dcterms:created xsi:type="dcterms:W3CDTF">2021-10-10T23:48:27Z</dcterms:created>
  <dcterms:modified xsi:type="dcterms:W3CDTF">2021-10-10T23:48:27Z</dcterms:modified>
</cp:coreProperties>
</file>