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 waste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contamination    </w:t>
      </w:r>
      <w:r>
        <w:t xml:space="preserve">   growling grass frog    </w:t>
      </w:r>
      <w:r>
        <w:t xml:space="preserve">   dumping    </w:t>
      </w:r>
      <w:r>
        <w:t xml:space="preserve">   bulla    </w:t>
      </w:r>
      <w:r>
        <w:t xml:space="preserve">   one point five million    </w:t>
      </w:r>
      <w:r>
        <w:t xml:space="preserve">   temporary facility    </w:t>
      </w:r>
      <w:r>
        <w:t xml:space="preserve">   west gate tunnel    </w:t>
      </w:r>
      <w:r>
        <w:t xml:space="preserve">   soil    </w:t>
      </w:r>
      <w:r>
        <w:t xml:space="preserve">   toxic    </w:t>
      </w:r>
      <w:r>
        <w:t xml:space="preserve">   sunbury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waste word search </dc:title>
  <dcterms:created xsi:type="dcterms:W3CDTF">2021-10-11T20:01:18Z</dcterms:created>
  <dcterms:modified xsi:type="dcterms:W3CDTF">2021-10-11T20:01:18Z</dcterms:modified>
</cp:coreProperties>
</file>