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tsunami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coast    </w:t>
      </w:r>
      <w:r>
        <w:t xml:space="preserve">   Earthquake    </w:t>
      </w:r>
      <w:r>
        <w:t xml:space="preserve">   Homeless    </w:t>
      </w:r>
      <w:r>
        <w:t xml:space="preserve">   Harbour wave    </w:t>
      </w:r>
      <w:r>
        <w:t xml:space="preserve">   Boxing day    </w:t>
      </w:r>
      <w:r>
        <w:t xml:space="preserve">   Tsunami    </w:t>
      </w:r>
      <w:r>
        <w:t xml:space="preserve">   Wavelength    </w:t>
      </w:r>
      <w:r>
        <w:t xml:space="preserve">   Landslide    </w:t>
      </w:r>
      <w:r>
        <w:t xml:space="preserve">   Relief aid    </w:t>
      </w:r>
      <w:r>
        <w:t xml:space="preserve">   FLOODING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</dc:title>
  <dcterms:created xsi:type="dcterms:W3CDTF">2021-10-11T20:09:21Z</dcterms:created>
  <dcterms:modified xsi:type="dcterms:W3CDTF">2021-10-11T20:09:21Z</dcterms:modified>
</cp:coreProperties>
</file>