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1 lección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colabrar    </w:t>
      </w:r>
      <w:r>
        <w:t xml:space="preserve">   la pobreza    </w:t>
      </w:r>
      <w:r>
        <w:t xml:space="preserve">   la revista    </w:t>
      </w:r>
      <w:r>
        <w:t xml:space="preserve">   la prensa    </w:t>
      </w:r>
      <w:r>
        <w:t xml:space="preserve">   el hospital    </w:t>
      </w:r>
      <w:r>
        <w:t xml:space="preserve">   la lata    </w:t>
      </w:r>
      <w:r>
        <w:t xml:space="preserve">   organizar    </w:t>
      </w:r>
      <w:r>
        <w:t xml:space="preserve">   prestar    </w:t>
      </w:r>
      <w:r>
        <w:t xml:space="preserve">   el lema    </w:t>
      </w:r>
      <w:r>
        <w:t xml:space="preserve">   el anucio    </w:t>
      </w:r>
      <w:r>
        <w:t xml:space="preserve">   gastar    </w:t>
      </w:r>
      <w:r>
        <w:t xml:space="preserve">   delegar    </w:t>
      </w:r>
      <w:r>
        <w:t xml:space="preserve">   el cheque    </w:t>
      </w:r>
      <w:r>
        <w:t xml:space="preserve">   apoyar    </w:t>
      </w:r>
      <w:r>
        <w:t xml:space="preserve">   los guantes de trabajo    </w:t>
      </w:r>
      <w:r>
        <w:t xml:space="preserve">   la gente sin hogar    </w:t>
      </w:r>
      <w:r>
        <w:t xml:space="preserve">   el envase    </w:t>
      </w:r>
      <w:r>
        <w:t xml:space="preserve">   el comedor de beneficencia    </w:t>
      </w:r>
      <w:r>
        <w:t xml:space="preserve">   la bolsa de plástico    </w:t>
      </w:r>
      <w:r>
        <w:t xml:space="preserve">   los ancianos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 lección 1</dc:title>
  <dcterms:created xsi:type="dcterms:W3CDTF">2021-10-11T20:20:21Z</dcterms:created>
  <dcterms:modified xsi:type="dcterms:W3CDTF">2021-10-11T20:20:21Z</dcterms:modified>
</cp:coreProperties>
</file>