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</w:tr>
    </w:tbl>
    <w:p>
      <w:pPr>
        <w:pStyle w:val="WordBankLarge"/>
      </w:pPr>
      <w:r>
        <w:t xml:space="preserve">   アクセサリー    </w:t>
      </w:r>
      <w:r>
        <w:t xml:space="preserve">   ネクタイ    </w:t>
      </w:r>
      <w:r>
        <w:t xml:space="preserve">   かけます    </w:t>
      </w:r>
      <w:r>
        <w:t xml:space="preserve">   つけます    </w:t>
      </w:r>
      <w:r>
        <w:t xml:space="preserve">   はきます    </w:t>
      </w:r>
      <w:r>
        <w:t xml:space="preserve">   きます    </w:t>
      </w:r>
      <w:r>
        <w:t xml:space="preserve">   金ぱつ    </w:t>
      </w:r>
      <w:r>
        <w:t xml:space="preserve">   オレンジ    </w:t>
      </w:r>
      <w:r>
        <w:t xml:space="preserve">   ピンク    </w:t>
      </w:r>
      <w:r>
        <w:t xml:space="preserve">   ちゃいろい    </w:t>
      </w:r>
      <w:r>
        <w:t xml:space="preserve">   あおい    </w:t>
      </w:r>
      <w:r>
        <w:t xml:space="preserve">   ぼうし    </w:t>
      </w:r>
      <w:r>
        <w:t xml:space="preserve">   めがめ    </w:t>
      </w:r>
      <w:r>
        <w:t xml:space="preserve">   ゆびわ    </w:t>
      </w:r>
      <w:r>
        <w:t xml:space="preserve">   イヤリング    </w:t>
      </w:r>
      <w:r>
        <w:t xml:space="preserve">   ブーツ    </w:t>
      </w:r>
      <w:r>
        <w:t xml:space="preserve">   パジャマ    </w:t>
      </w:r>
      <w:r>
        <w:t xml:space="preserve">   スニーカー    </w:t>
      </w:r>
      <w:r>
        <w:t xml:space="preserve">   ジーンズ    </w:t>
      </w:r>
      <w:r>
        <w:t xml:space="preserve">   みずぎ    </w:t>
      </w:r>
      <w:r>
        <w:t xml:space="preserve">   シャツ    </w:t>
      </w:r>
      <w:r>
        <w:t xml:space="preserve">   あたまがいい    </w:t>
      </w:r>
      <w:r>
        <w:t xml:space="preserve">   まじめな    </w:t>
      </w:r>
      <w:r>
        <w:t xml:space="preserve">   へんな    </w:t>
      </w:r>
      <w:r>
        <w:t xml:space="preserve">   やさしい    </w:t>
      </w:r>
      <w:r>
        <w:t xml:space="preserve">   げんきな    </w:t>
      </w:r>
      <w:r>
        <w:t xml:space="preserve">   ふとっています    </w:t>
      </w:r>
      <w:r>
        <w:t xml:space="preserve">   ながい    </w:t>
      </w:r>
      <w:r>
        <w:t xml:space="preserve">   せがたかい    </w:t>
      </w:r>
      <w:r>
        <w:t xml:space="preserve">   くち    </w:t>
      </w:r>
      <w:r>
        <w:t xml:space="preserve">   みみ    </w:t>
      </w:r>
      <w:r>
        <w:t xml:space="preserve">   はな    </w:t>
      </w:r>
      <w:r>
        <w:t xml:space="preserve">   ひざ    </w:t>
      </w:r>
      <w:r>
        <w:t xml:space="preserve">   て    </w:t>
      </w:r>
      <w:r>
        <w:t xml:space="preserve">   くび    </w:t>
      </w:r>
      <w:r>
        <w:t xml:space="preserve">   からだ    </w:t>
      </w:r>
      <w:r>
        <w:t xml:space="preserve">   かた    </w:t>
      </w:r>
      <w:r>
        <w:t xml:space="preserve">   おなか    </w:t>
      </w:r>
      <w:r>
        <w:t xml:space="preserve">   うで    </w:t>
      </w:r>
      <w:r>
        <w:t xml:space="preserve">   あし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</dc:title>
  <dcterms:created xsi:type="dcterms:W3CDTF">2021-10-11T20:33:55Z</dcterms:created>
  <dcterms:modified xsi:type="dcterms:W3CDTF">2021-10-11T20:33:55Z</dcterms:modified>
</cp:coreProperties>
</file>