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ure, sion, 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creation    </w:t>
      </w:r>
      <w:r>
        <w:t xml:space="preserve">   measure    </w:t>
      </w:r>
      <w:r>
        <w:t xml:space="preserve">   picture    </w:t>
      </w:r>
      <w:r>
        <w:t xml:space="preserve">   playstation    </w:t>
      </w:r>
      <w:r>
        <w:t xml:space="preserve">   attention    </w:t>
      </w:r>
      <w:r>
        <w:t xml:space="preserve">   pure    </w:t>
      </w:r>
      <w:r>
        <w:t xml:space="preserve">   vision    </w:t>
      </w:r>
      <w:r>
        <w:t xml:space="preserve">   tension    </w:t>
      </w:r>
      <w:r>
        <w:t xml:space="preserve">   pleasure    </w:t>
      </w:r>
      <w:r>
        <w:t xml:space="preserve">   treasure    </w:t>
      </w:r>
      <w:r>
        <w:t xml:space="preserve">   mansion    </w:t>
      </w:r>
      <w:r>
        <w:t xml:space="preserve">  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ure, sion, tion</dc:title>
  <dcterms:created xsi:type="dcterms:W3CDTF">2021-10-11T20:42:39Z</dcterms:created>
  <dcterms:modified xsi:type="dcterms:W3CDTF">2021-10-11T20:42:39Z</dcterms:modified>
</cp:coreProperties>
</file>