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tractor    </w:t>
      </w:r>
      <w:r>
        <w:t xml:space="preserve">   traction    </w:t>
      </w:r>
      <w:r>
        <w:t xml:space="preserve">   subtract    </w:t>
      </w:r>
      <w:r>
        <w:t xml:space="preserve">   retraction    </w:t>
      </w:r>
      <w:r>
        <w:t xml:space="preserve">   protract    </w:t>
      </w:r>
      <w:r>
        <w:t xml:space="preserve">   extract    </w:t>
      </w:r>
      <w:r>
        <w:t xml:space="preserve">   distract    </w:t>
      </w:r>
      <w:r>
        <w:t xml:space="preserve">   contract    </w:t>
      </w:r>
      <w:r>
        <w:t xml:space="preserve">   attract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</dc:title>
  <dcterms:created xsi:type="dcterms:W3CDTF">2021-10-11T21:00:12Z</dcterms:created>
  <dcterms:modified xsi:type="dcterms:W3CDTF">2021-10-11T21:00:12Z</dcterms:modified>
</cp:coreProperties>
</file>