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bouncedcheck    </w:t>
      </w:r>
      <w:r>
        <w:t xml:space="preserve">   deposit    </w:t>
      </w:r>
      <w:r>
        <w:t xml:space="preserve">   depositticket    </w:t>
      </w:r>
      <w:r>
        <w:t xml:space="preserve">   direct deposit    </w:t>
      </w:r>
      <w:r>
        <w:t xml:space="preserve">   electronicpayments    </w:t>
      </w:r>
      <w:r>
        <w:t xml:space="preserve">   interest    </w:t>
      </w:r>
      <w:r>
        <w:t xml:space="preserve">   net deposit    </w:t>
      </w:r>
      <w:r>
        <w:t xml:space="preserve">   personal check    </w:t>
      </w:r>
      <w:r>
        <w:t xml:space="preserve">   personalcheckingaccount    </w:t>
      </w:r>
      <w:r>
        <w:t xml:space="preserve">   transaction register    </w:t>
      </w:r>
      <w:r>
        <w:t xml:space="preserve">   withdraw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tic-tac-toe</dc:title>
  <dcterms:created xsi:type="dcterms:W3CDTF">2021-10-11T21:02:34Z</dcterms:created>
  <dcterms:modified xsi:type="dcterms:W3CDTF">2021-10-11T21:02:34Z</dcterms:modified>
</cp:coreProperties>
</file>