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p>
      <w:pPr>
        <w:pStyle w:val="Questions"/>
      </w:pPr>
      <w:r>
        <w:t xml:space="preserve">1. LE DTAOEJ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 MAISTE ED HNEOC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LE ATSNOO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 ITARAENTES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AL VAAORALD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 OAPLILS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 CONABL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 AMORCDE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LE JANRID BONIAOCT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LA AETSUF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 OALRSGINEA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AL NEUTEF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 LTAISRROÍEF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LA ALCINIC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AL RIINCEAACR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El tejado    </w:t>
      </w:r>
      <w:r>
        <w:t xml:space="preserve">   la mesita de noche    </w:t>
      </w:r>
      <w:r>
        <w:t xml:space="preserve">   el sotano    </w:t>
      </w:r>
      <w:r>
        <w:t xml:space="preserve">   la estanteria    </w:t>
      </w:r>
      <w:r>
        <w:t xml:space="preserve">   la lavadora    </w:t>
      </w:r>
      <w:r>
        <w:t xml:space="preserve">   el pasillo    </w:t>
      </w:r>
      <w:r>
        <w:t xml:space="preserve">   el balcon    </w:t>
      </w:r>
      <w:r>
        <w:t xml:space="preserve">   el mercado    </w:t>
      </w:r>
      <w:r>
        <w:t xml:space="preserve">   El jardin botanico    </w:t>
      </w:r>
      <w:r>
        <w:t xml:space="preserve">   La estufa    </w:t>
      </w:r>
      <w:r>
        <w:t xml:space="preserve">   La gasolinera    </w:t>
      </w:r>
      <w:r>
        <w:t xml:space="preserve">   la fuente    </w:t>
      </w:r>
      <w:r>
        <w:t xml:space="preserve">   La floristería     </w:t>
      </w:r>
      <w:r>
        <w:t xml:space="preserve">   La clinica    </w:t>
      </w:r>
      <w:r>
        <w:t xml:space="preserve">   La carniceria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2021-10-11T21:05:46Z</dcterms:created>
  <dcterms:modified xsi:type="dcterms:W3CDTF">2021-10-11T21:05:46Z</dcterms:modified>
</cp:coreProperties>
</file>