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 classification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dichotomous key    </w:t>
      </w:r>
      <w:r>
        <w:t xml:space="preserve">   species    </w:t>
      </w:r>
      <w:r>
        <w:t xml:space="preserve">   genus    </w:t>
      </w:r>
      <w:r>
        <w:t xml:space="preserve">   adaptata    </w:t>
      </w:r>
      <w:r>
        <w:t xml:space="preserve">   monera    </w:t>
      </w:r>
      <w:r>
        <w:t xml:space="preserve">   protista    </w:t>
      </w:r>
      <w:r>
        <w:t xml:space="preserve">   fungi    </w:t>
      </w:r>
      <w:r>
        <w:t xml:space="preserve">   plantae    </w:t>
      </w:r>
      <w:r>
        <w:t xml:space="preserve">   animalia    </w:t>
      </w:r>
      <w:r>
        <w:t xml:space="preserve">   linnaean system    </w:t>
      </w:r>
      <w:r>
        <w:t xml:space="preserve">   classification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classification</dc:title>
  <dcterms:created xsi:type="dcterms:W3CDTF">2021-10-11T21:10:36Z</dcterms:created>
  <dcterms:modified xsi:type="dcterms:W3CDTF">2021-10-11T21:10:36Z</dcterms:modified>
</cp:coreProperties>
</file>