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wajarri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nani    </w:t>
      </w:r>
      <w:r>
        <w:t xml:space="preserve">   mardi    </w:t>
      </w:r>
      <w:r>
        <w:t xml:space="preserve">   muni    </w:t>
      </w:r>
      <w:r>
        <w:t xml:space="preserve">   guru    </w:t>
      </w:r>
      <w:r>
        <w:t xml:space="preserve">   mama    </w:t>
      </w:r>
      <w:r>
        <w:t xml:space="preserve">   yalibirri    </w:t>
      </w:r>
      <w:r>
        <w:t xml:space="preserve">   barna    </w:t>
      </w:r>
      <w:r>
        <w:t xml:space="preserve">   garla    </w:t>
      </w:r>
      <w:r>
        <w:t xml:space="preserve">   buwa    </w:t>
      </w:r>
      <w:r>
        <w:t xml:space="preserve">   bidibidi    </w:t>
      </w:r>
      <w:r>
        <w:t xml:space="preserve">   mayaji    </w:t>
      </w:r>
      <w:r>
        <w:t xml:space="preserve">   yamaji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wajarri words</dc:title>
  <dcterms:created xsi:type="dcterms:W3CDTF">2021-10-11T21:22:44Z</dcterms:created>
  <dcterms:modified xsi:type="dcterms:W3CDTF">2021-10-11T21:22:44Z</dcterms:modified>
</cp:coreProperties>
</file>