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wales as a tourist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Aberdare    </w:t>
      </w:r>
      <w:r>
        <w:t xml:space="preserve">   Cardiff    </w:t>
      </w:r>
      <w:r>
        <w:t xml:space="preserve">   Castles    </w:t>
      </w:r>
      <w:r>
        <w:t xml:space="preserve">   countryside    </w:t>
      </w:r>
      <w:r>
        <w:t xml:space="preserve">   Dragon    </w:t>
      </w:r>
      <w:r>
        <w:t xml:space="preserve">   Elizabeth    </w:t>
      </w:r>
      <w:r>
        <w:t xml:space="preserve">   heritage    </w:t>
      </w:r>
      <w:r>
        <w:t xml:space="preserve">   Sheep    </w:t>
      </w:r>
      <w:r>
        <w:t xml:space="preserve">   St Davids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as a tourist</dc:title>
  <dcterms:created xsi:type="dcterms:W3CDTF">2021-10-11T21:23:33Z</dcterms:created>
  <dcterms:modified xsi:type="dcterms:W3CDTF">2021-10-11T21:23:33Z</dcterms:modified>
</cp:coreProperties>
</file>