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subsurface    </w:t>
      </w:r>
      <w:r>
        <w:t xml:space="preserve">   storage    </w:t>
      </w:r>
      <w:r>
        <w:t xml:space="preserve">   sedimentation    </w:t>
      </w:r>
      <w:r>
        <w:t xml:space="preserve">   coagulation    </w:t>
      </w:r>
      <w:r>
        <w:t xml:space="preserve">   disinfection    </w:t>
      </w:r>
      <w:r>
        <w:t xml:space="preserve">   filtration    </w:t>
      </w:r>
      <w:r>
        <w:t xml:space="preserve">   transportation    </w:t>
      </w:r>
      <w:r>
        <w:t xml:space="preserve">   Precipitation    </w:t>
      </w:r>
      <w:r>
        <w:t xml:space="preserve">   run off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2021-10-11T21:27:08Z</dcterms:created>
  <dcterms:modified xsi:type="dcterms:W3CDTF">2021-10-11T21:27:08Z</dcterms:modified>
</cp:coreProperties>
</file>