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motorcycle    </w:t>
      </w:r>
      <w:r>
        <w:t xml:space="preserve">   chariot    </w:t>
      </w:r>
      <w:r>
        <w:t xml:space="preserve">   elephant    </w:t>
      </w:r>
      <w:r>
        <w:t xml:space="preserve">   camel    </w:t>
      </w:r>
      <w:r>
        <w:t xml:space="preserve">   buggy    </w:t>
      </w:r>
      <w:r>
        <w:t xml:space="preserve">   wagon    </w:t>
      </w:r>
      <w:r>
        <w:t xml:space="preserve">   helicopter    </w:t>
      </w:r>
      <w:r>
        <w:t xml:space="preserve">   airplane    </w:t>
      </w:r>
      <w:r>
        <w:t xml:space="preserve">   truck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travel</dc:title>
  <dcterms:created xsi:type="dcterms:W3CDTF">2021-10-11T21:30:10Z</dcterms:created>
  <dcterms:modified xsi:type="dcterms:W3CDTF">2021-10-11T21:30:10Z</dcterms:modified>
</cp:coreProperties>
</file>